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drawing>
          <wp:inline>
            <wp:extent cx="990334" cy="113317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990334" cy="11331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РЕШЕНИЕ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Собрание депутатов Кокшамарского сельского поселения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Звениговского муниципального района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Республики Марий Эл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Созыв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 xml:space="preserve"> октября 2026</w:t>
      </w:r>
      <w:r>
        <w:rPr>
          <w:rFonts w:ascii="Times New Roman" w:hAnsi="Times New Roman"/>
          <w:sz w:val="28"/>
        </w:rPr>
        <w:t xml:space="preserve">  года</w:t>
      </w:r>
    </w:p>
    <w:p w14:paraId="08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Сессия 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д. Кокшамары</w:t>
      </w:r>
    </w:p>
    <w:p w14:paraId="09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 95</w:t>
      </w:r>
    </w:p>
    <w:p w14:paraId="0A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утверждении Положения о </w:t>
      </w:r>
      <w:r>
        <w:rPr>
          <w:rFonts w:ascii="Times New Roman" w:hAnsi="Times New Roman"/>
          <w:b w:val="1"/>
          <w:sz w:val="28"/>
        </w:rPr>
        <w:t>старосте сельского населенного пункт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арском сельском поселении Звениговского муниципального района Республики Марий Эл</w:t>
      </w:r>
    </w:p>
    <w:p w14:paraId="0C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0D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</w:t>
      </w:r>
      <w:r>
        <w:rPr>
          <w:rFonts w:ascii="Times New Roman" w:hAnsi="Times New Roman"/>
          <w:sz w:val="28"/>
        </w:rPr>
        <w:t>51</w:t>
      </w:r>
      <w:r>
        <w:rPr>
          <w:rFonts w:ascii="Times New Roman" w:hAnsi="Times New Roman"/>
          <w:sz w:val="28"/>
        </w:rPr>
        <w:t xml:space="preserve"> Федерального закона </w:t>
      </w:r>
      <w:r>
        <w:rPr>
          <w:rFonts w:ascii="Times New Roman" w:hAnsi="Times New Roman"/>
          <w:sz w:val="28"/>
        </w:rPr>
        <w:t xml:space="preserve">от 20 марта </w:t>
      </w:r>
      <w:r>
        <w:rPr>
          <w:rFonts w:ascii="Times New Roman" w:hAnsi="Times New Roman"/>
          <w:sz w:val="28"/>
        </w:rPr>
        <w:t xml:space="preserve">2025 г.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33-ФЗ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общих принципах организации местного самоуправления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единой системе публичной власти»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статьей 18 Закона Республики Марий Эл от 6 ноября 2025 г. № 38-З «Об отдельных вопросах организации местного самоуправления в Республике Марий Эл в единой системе публичной власти», </w:t>
      </w:r>
      <w:r>
        <w:rPr>
          <w:rFonts w:ascii="Times New Roman" w:hAnsi="Times New Roman"/>
          <w:sz w:val="28"/>
        </w:rPr>
        <w:t xml:space="preserve">руководствуясь Уставом Кокшамарского сельского поселения </w:t>
      </w:r>
      <w:r>
        <w:rPr>
          <w:rFonts w:ascii="Times New Roman" w:hAnsi="Times New Roman"/>
          <w:b w:val="0"/>
          <w:sz w:val="28"/>
        </w:rPr>
        <w:t>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Собрание депутатов </w:t>
      </w:r>
      <w:r>
        <w:rPr>
          <w:rFonts w:ascii="Times New Roman" w:hAnsi="Times New Roman"/>
          <w:sz w:val="28"/>
        </w:rPr>
        <w:t xml:space="preserve">Кокшамарского сельского поселения </w:t>
      </w:r>
      <w:r>
        <w:rPr>
          <w:rFonts w:ascii="Times New Roman" w:hAnsi="Times New Roman"/>
          <w:b w:val="0"/>
          <w:sz w:val="28"/>
        </w:rPr>
        <w:t>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 xml:space="preserve"> -,</w:t>
      </w:r>
    </w:p>
    <w:p w14:paraId="0E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0F000000">
      <w:p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8"/>
        </w:rPr>
        <w:t>РЕШИЛО</w:t>
      </w:r>
      <w:r>
        <w:rPr>
          <w:rFonts w:ascii="Times New Roman" w:hAnsi="Times New Roman"/>
          <w:b w:val="1"/>
          <w:sz w:val="20"/>
        </w:rPr>
        <w:t>:</w:t>
      </w:r>
    </w:p>
    <w:p w14:paraId="10000000">
      <w:pPr>
        <w:spacing w:after="0" w:line="240" w:lineRule="auto"/>
        <w:ind w:firstLine="708" w:left="2124"/>
        <w:rPr>
          <w:rFonts w:ascii="Times New Roman" w:hAnsi="Times New Roman"/>
          <w:b w:val="1"/>
          <w:sz w:val="20"/>
        </w:rPr>
      </w:pPr>
    </w:p>
    <w:p w14:paraId="11000000">
      <w:pPr>
        <w:spacing w:after="0" w:line="240" w:lineRule="auto"/>
        <w:ind w:firstLine="567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1. </w:t>
      </w:r>
      <w:r>
        <w:rPr>
          <w:rFonts w:ascii="Times New Roman" w:hAnsi="Times New Roman"/>
          <w:sz w:val="28"/>
        </w:rPr>
        <w:t xml:space="preserve">Утвердить Положение о </w:t>
      </w:r>
      <w:r>
        <w:rPr>
          <w:rFonts w:ascii="Times New Roman" w:hAnsi="Times New Roman"/>
          <w:sz w:val="28"/>
        </w:rPr>
        <w:t>старосте сельского населенного пункта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окшам</w:t>
      </w:r>
      <w:r>
        <w:rPr>
          <w:rFonts w:ascii="Times New Roman" w:hAnsi="Times New Roman"/>
          <w:b w:val="0"/>
          <w:sz w:val="28"/>
        </w:rPr>
        <w:t>арском сельском поселении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>.</w:t>
      </w:r>
    </w:p>
    <w:p w14:paraId="12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</w:t>
      </w:r>
      <w:r>
        <w:rPr>
          <w:rFonts w:ascii="Times New Roman" w:hAnsi="Times New Roman"/>
          <w:sz w:val="28"/>
        </w:rPr>
        <w:t>Настоящее решение вступает в силу после его опубликования на официальном портале «</w:t>
      </w:r>
      <w:r>
        <w:rPr>
          <w:rFonts w:ascii="Times New Roman" w:hAnsi="Times New Roman"/>
          <w:sz w:val="28"/>
        </w:rPr>
        <w:t>ВМарий</w:t>
      </w:r>
      <w:r>
        <w:rPr>
          <w:rFonts w:ascii="Times New Roman" w:hAnsi="Times New Roman"/>
          <w:sz w:val="28"/>
        </w:rPr>
        <w:t>Э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 xml:space="preserve">» и подлежит размещению на официальном сайте администрации Звениговского муниципального района в информационно-телекоммуникационной сети «Интернет» –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"http://www.admzven.ru/"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www</w:t>
      </w:r>
      <w:r>
        <w:rPr>
          <w:rStyle w:val="Style_1_ch"/>
          <w:rFonts w:ascii="Times New Roman" w:hAnsi="Times New Roman"/>
          <w:sz w:val="28"/>
        </w:rPr>
        <w:t>.</w:t>
      </w:r>
      <w:r>
        <w:rPr>
          <w:rStyle w:val="Style_1_ch"/>
          <w:rFonts w:ascii="Times New Roman" w:hAnsi="Times New Roman"/>
          <w:sz w:val="28"/>
        </w:rPr>
        <w:t>admzven</w:t>
      </w:r>
      <w:r>
        <w:rPr>
          <w:rStyle w:val="Style_1_ch"/>
          <w:rFonts w:ascii="Times New Roman" w:hAnsi="Times New Roman"/>
          <w:sz w:val="28"/>
        </w:rPr>
        <w:t>.</w:t>
      </w:r>
      <w:r>
        <w:rPr>
          <w:rStyle w:val="Style_1_ch"/>
          <w:rFonts w:ascii="Times New Roman" w:hAnsi="Times New Roman"/>
          <w:sz w:val="28"/>
        </w:rPr>
        <w:t>ru.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13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6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Кокшамарского</w:t>
      </w:r>
      <w:r>
        <w:rPr>
          <w:rFonts w:ascii="Times New Roman" w:hAnsi="Times New Roman"/>
          <w:sz w:val="28"/>
        </w:rPr>
        <w:t xml:space="preserve"> сельского поселения, </w:t>
      </w:r>
    </w:p>
    <w:p w14:paraId="17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Собрания депутатов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А.Г.Мартынов</w:t>
      </w:r>
    </w:p>
    <w:p w14:paraId="18000000">
      <w:pPr>
        <w:sectPr>
          <w:pgSz w:h="16838" w:orient="portrait" w:w="11906"/>
          <w:pgMar w:bottom="1134" w:footer="708" w:gutter="0" w:header="708" w:left="1701" w:right="850" w:top="1134"/>
        </w:sectPr>
      </w:pPr>
    </w:p>
    <w:p w14:paraId="19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УТВЕРЖДЕН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решением Собрания депутатов</w:t>
      </w:r>
    </w:p>
    <w:p w14:paraId="1A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Кокшамарского сельского поселения Звениговского муниципального района Республики Марий Эл</w:t>
      </w:r>
    </w:p>
    <w:p w14:paraId="1B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 CYR" w:hAnsi="Times New Roman CYR"/>
          <w:sz w:val="28"/>
        </w:rPr>
        <w:t xml:space="preserve">от 22 октября 2026 г. № </w:t>
      </w:r>
      <w:r>
        <w:rPr>
          <w:rFonts w:ascii="Times New Roman" w:hAnsi="Times New Roman"/>
          <w:color w:val="000000"/>
          <w:sz w:val="28"/>
        </w:rPr>
        <w:t>95</w:t>
      </w:r>
    </w:p>
    <w:p w14:paraId="1C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D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Л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Ж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Е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Н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Е</w:t>
      </w:r>
    </w:p>
    <w:p w14:paraId="1F000000">
      <w:pPr>
        <w:spacing w:after="0" w:line="240" w:lineRule="auto"/>
        <w:ind w:firstLine="567" w:left="0"/>
        <w:jc w:val="center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</w:t>
      </w:r>
      <w:r>
        <w:rPr>
          <w:rFonts w:ascii="Times New Roman" w:hAnsi="Times New Roman"/>
          <w:b w:val="1"/>
          <w:sz w:val="28"/>
        </w:rPr>
        <w:t>старосте сельского населенного пункта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в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арском сельском поселении Звениговского муниципального района Республики Марий Эл</w:t>
      </w:r>
    </w:p>
    <w:p w14:paraId="21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Настоящее Положение </w:t>
      </w:r>
      <w:r>
        <w:rPr>
          <w:rFonts w:ascii="Times New Roman" w:hAnsi="Times New Roman"/>
          <w:color w:val="000000"/>
          <w:sz w:val="28"/>
        </w:rPr>
        <w:t>разработано в соответствии с</w:t>
      </w:r>
      <w:r>
        <w:rPr>
          <w:rFonts w:ascii="Times New Roman" w:hAnsi="Times New Roman"/>
          <w:color w:val="000000"/>
          <w:sz w:val="28"/>
        </w:rPr>
        <w:t>о стать</w:t>
      </w:r>
      <w:r>
        <w:rPr>
          <w:rFonts w:ascii="Times New Roman" w:hAnsi="Times New Roman"/>
          <w:color w:val="000000"/>
          <w:sz w:val="28"/>
        </w:rPr>
        <w:t xml:space="preserve">ей </w:t>
      </w:r>
      <w:bookmarkStart w:id="1" w:name="_GoBack"/>
      <w:bookmarkEnd w:id="1"/>
      <w:r>
        <w:rPr>
          <w:rFonts w:ascii="Times New Roman" w:hAnsi="Times New Roman"/>
          <w:color w:val="000000"/>
          <w:sz w:val="28"/>
        </w:rPr>
        <w:t>51</w:t>
      </w:r>
      <w:r>
        <w:rPr>
          <w:rFonts w:ascii="Times New Roman" w:hAnsi="Times New Roman"/>
          <w:color w:val="000000"/>
          <w:sz w:val="28"/>
        </w:rPr>
        <w:t xml:space="preserve"> Федеральн</w:t>
      </w:r>
      <w:r>
        <w:rPr>
          <w:rFonts w:ascii="Times New Roman" w:hAnsi="Times New Roman"/>
          <w:color w:val="000000"/>
          <w:sz w:val="28"/>
        </w:rPr>
        <w:t>ого</w:t>
      </w:r>
      <w:r>
        <w:rPr>
          <w:rFonts w:ascii="Times New Roman" w:hAnsi="Times New Roman"/>
          <w:color w:val="000000"/>
          <w:sz w:val="28"/>
        </w:rPr>
        <w:t xml:space="preserve"> закон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от </w:t>
      </w:r>
      <w:r>
        <w:rPr>
          <w:rFonts w:ascii="Times New Roman" w:hAnsi="Times New Roman"/>
          <w:color w:val="000000"/>
          <w:sz w:val="28"/>
        </w:rPr>
        <w:t>20 марта 2025 г. № 33-ФЗ</w:t>
      </w:r>
      <w:r>
        <w:rPr>
          <w:rFonts w:ascii="Times New Roman" w:hAnsi="Times New Roman"/>
          <w:color w:val="000000"/>
          <w:sz w:val="28"/>
        </w:rPr>
        <w:t xml:space="preserve">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/>
          <w:color w:val="000000"/>
          <w:sz w:val="28"/>
        </w:rPr>
        <w:t xml:space="preserve">статьей 18 </w:t>
      </w:r>
      <w:r>
        <w:rPr>
          <w:rFonts w:ascii="Times New Roman" w:hAnsi="Times New Roman"/>
          <w:color w:val="000000"/>
          <w:sz w:val="28"/>
        </w:rPr>
        <w:t>Закон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Марий Эл от 6 ноября 2025 г. № 38-З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«Об отдельных вопросах организации местного самоуправления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Республике Марий Эл в единой системе публичной власти»,</w:t>
      </w:r>
      <w:r>
        <w:rPr>
          <w:rFonts w:ascii="Times New Roman" w:hAnsi="Times New Roman"/>
          <w:sz w:val="28"/>
        </w:rPr>
        <w:t xml:space="preserve">Уставом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 xml:space="preserve">арского сельского поселения 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 xml:space="preserve">определяет статус, полномочия, порядок назначения и прекращения полномочий, а также гарантии деятельности старосты сельского населенного пункта, входящего в состав территории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 xml:space="preserve">арского сельского поселения </w:t>
      </w:r>
      <w:r>
        <w:rPr>
          <w:rFonts w:ascii="Times New Roman" w:hAnsi="Times New Roman"/>
          <w:sz w:val="28"/>
        </w:rPr>
        <w:t xml:space="preserve">(далее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староста).</w:t>
      </w:r>
    </w:p>
    <w:p w14:paraId="2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8"/>
        </w:rPr>
        <w:t>1. Общие положения</w:t>
      </w:r>
    </w:p>
    <w:p w14:paraId="2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color w:val="000000"/>
          <w:sz w:val="28"/>
        </w:rPr>
        <w:t>1.1</w:t>
      </w:r>
      <w:r>
        <w:rPr>
          <w:rFonts w:ascii="Times New Roman" w:hAnsi="Times New Roman"/>
          <w:color w:val="000000"/>
          <w:sz w:val="28"/>
        </w:rPr>
        <w:t>. </w:t>
      </w:r>
      <w:r>
        <w:rPr>
          <w:rFonts w:ascii="Times New Roman" w:hAnsi="Times New Roman"/>
          <w:color w:val="000000"/>
          <w:sz w:val="28"/>
        </w:rPr>
        <w:t xml:space="preserve">Для организации взаимодействия </w:t>
      </w:r>
      <w:r>
        <w:rPr>
          <w:rFonts w:ascii="Times New Roman" w:hAnsi="Times New Roman"/>
          <w:color w:val="000000"/>
          <w:sz w:val="28"/>
        </w:rPr>
        <w:t xml:space="preserve">органов местного самоуправления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 xml:space="preserve">арского сельского поселения Звениговского муниципального района Республики Марий Эл </w:t>
      </w:r>
      <w:r>
        <w:rPr>
          <w:rFonts w:ascii="Times New Roman" w:hAnsi="Times New Roman"/>
          <w:color w:val="000000"/>
          <w:sz w:val="28"/>
        </w:rPr>
        <w:t xml:space="preserve">и жителей сельского    населенного </w:t>
      </w:r>
      <w:r>
        <w:rPr>
          <w:rFonts w:ascii="Times New Roman" w:hAnsi="Times New Roman"/>
          <w:color w:val="000000"/>
          <w:sz w:val="28"/>
        </w:rPr>
        <w:t xml:space="preserve">пункта </w:t>
      </w:r>
      <w:r>
        <w:rPr>
          <w:rFonts w:ascii="Times New Roman" w:hAnsi="Times New Roman"/>
          <w:color w:val="000000"/>
          <w:sz w:val="28"/>
        </w:rPr>
        <w:t>при решении вопросов непосредственного обеспечения жизнедеятельности населен</w:t>
      </w:r>
      <w:r>
        <w:rPr>
          <w:rFonts w:ascii="Times New Roman" w:hAnsi="Times New Roman"/>
          <w:color w:val="000000"/>
          <w:sz w:val="28"/>
        </w:rPr>
        <w:t>ия</w:t>
      </w:r>
      <w:r>
        <w:rPr>
          <w:rFonts w:ascii="Times New Roman" w:hAnsi="Times New Roman"/>
          <w:color w:val="000000"/>
          <w:sz w:val="28"/>
        </w:rPr>
        <w:t xml:space="preserve"> (вопросов местного значения) </w:t>
      </w:r>
      <w:r>
        <w:rPr>
          <w:rFonts w:ascii="Times New Roman" w:hAnsi="Times New Roman"/>
          <w:color w:val="000000"/>
          <w:sz w:val="28"/>
        </w:rPr>
        <w:t xml:space="preserve">в сельском населенном пункте, расположенном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арском сельском поселении Звениговского муниципального района Республики Марий Эл</w:t>
      </w:r>
      <w:r>
        <w:rPr>
          <w:rFonts w:ascii="Times New Roman" w:hAnsi="Times New Roman"/>
          <w:color w:val="000000"/>
          <w:sz w:val="28"/>
        </w:rPr>
        <w:t xml:space="preserve">(далее - муниципальное образование) </w:t>
      </w:r>
      <w:r>
        <w:rPr>
          <w:rFonts w:ascii="Times New Roman" w:hAnsi="Times New Roman"/>
          <w:color w:val="000000"/>
          <w:sz w:val="28"/>
        </w:rPr>
        <w:t xml:space="preserve">по представлению собрания граждан сельского населенного пункта </w:t>
      </w:r>
      <w:r>
        <w:rPr>
          <w:rFonts w:ascii="Times New Roman" w:hAnsi="Times New Roman"/>
          <w:color w:val="000000"/>
          <w:sz w:val="28"/>
        </w:rPr>
        <w:t>может назначаться староста</w:t>
      </w:r>
      <w:r>
        <w:rPr>
          <w:rFonts w:ascii="Times New Roman" w:hAnsi="Times New Roman"/>
          <w:color w:val="000000"/>
          <w:sz w:val="28"/>
        </w:rPr>
        <w:t>.</w:t>
      </w: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1.2. </w:t>
      </w:r>
      <w:r>
        <w:rPr>
          <w:rFonts w:ascii="Times New Roman" w:hAnsi="Times New Roman"/>
          <w:color w:val="000000"/>
          <w:sz w:val="28"/>
        </w:rPr>
        <w:t xml:space="preserve">Староста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не состоит в трудовых отношениях и </w:t>
      </w:r>
      <w:r>
        <w:rPr>
          <w:rFonts w:ascii="Times New Roman" w:hAnsi="Times New Roman"/>
          <w:color w:val="000000"/>
          <w:sz w:val="28"/>
        </w:rPr>
        <w:t xml:space="preserve">иных непосредственно связанных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с ними отношениях с органами местного самоуправления.</w:t>
      </w:r>
    </w:p>
    <w:p w14:paraId="2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1.3. </w:t>
      </w:r>
      <w:r>
        <w:rPr>
          <w:rFonts w:ascii="Times New Roman" w:hAnsi="Times New Roman"/>
          <w:color w:val="000000"/>
          <w:sz w:val="28"/>
        </w:rPr>
        <w:t>Староста осуществляет свою деятельность на принципах законности, добровольности и на общественных началах.</w:t>
      </w:r>
    </w:p>
    <w:p w14:paraId="2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1.4. </w:t>
      </w:r>
      <w:r>
        <w:rPr>
          <w:rFonts w:ascii="Times New Roman" w:hAnsi="Times New Roman"/>
          <w:color w:val="000000"/>
          <w:sz w:val="28"/>
        </w:rPr>
        <w:t xml:space="preserve">При осуществлении своей деятельности староста руководствуется Конституцией Российской Федерации, </w:t>
      </w:r>
      <w:r>
        <w:rPr>
          <w:rFonts w:ascii="Times New Roman" w:hAnsi="Times New Roman"/>
          <w:color w:val="000000"/>
          <w:sz w:val="28"/>
        </w:rPr>
        <w:t xml:space="preserve">федеральными законами и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hAnsi="Times New Roman"/>
          <w:sz w:val="28"/>
        </w:rPr>
        <w:t>Республики Марий Эл</w:t>
      </w:r>
      <w:r>
        <w:rPr>
          <w:rFonts w:ascii="Times New Roman" w:hAnsi="Times New Roman"/>
          <w:color w:val="000000"/>
          <w:sz w:val="28"/>
        </w:rPr>
        <w:t>, настоящим Положением и иными муниципальными правовыми актами</w:t>
      </w:r>
      <w:r>
        <w:rPr>
          <w:rFonts w:ascii="Times New Roman" w:hAnsi="Times New Roman"/>
          <w:color w:val="000000"/>
          <w:sz w:val="28"/>
        </w:rPr>
        <w:t xml:space="preserve"> муниципального образования.</w:t>
      </w:r>
    </w:p>
    <w:p w14:paraId="2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2. Порядок назначения и </w:t>
      </w:r>
      <w:r>
        <w:rPr>
          <w:rFonts w:ascii="Times New Roman" w:hAnsi="Times New Roman"/>
          <w:b w:val="1"/>
          <w:color w:val="000000"/>
          <w:sz w:val="28"/>
        </w:rPr>
        <w:t xml:space="preserve">прекращения </w:t>
      </w:r>
      <w:r>
        <w:rPr>
          <w:rFonts w:ascii="Times New Roman" w:hAnsi="Times New Roman"/>
          <w:b w:val="1"/>
          <w:color w:val="000000"/>
          <w:sz w:val="28"/>
        </w:rPr>
        <w:t xml:space="preserve">полномочий </w:t>
      </w:r>
      <w:r>
        <w:rPr>
          <w:rFonts w:ascii="Times New Roman" w:hAnsi="Times New Roman"/>
          <w:b w:val="1"/>
          <w:color w:val="000000"/>
          <w:sz w:val="28"/>
        </w:rPr>
        <w:t xml:space="preserve">старосты. </w:t>
      </w:r>
    </w:p>
    <w:p w14:paraId="2C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С</w:t>
      </w:r>
      <w:r>
        <w:rPr>
          <w:rFonts w:ascii="Times New Roman" w:hAnsi="Times New Roman"/>
          <w:b w:val="1"/>
          <w:color w:val="000000"/>
          <w:sz w:val="28"/>
        </w:rPr>
        <w:t>рок полномочий старосты</w:t>
      </w:r>
    </w:p>
    <w:p w14:paraId="2D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2.1. </w:t>
      </w:r>
      <w:r>
        <w:rPr>
          <w:rFonts w:ascii="Times New Roman" w:hAnsi="Times New Roman"/>
          <w:color w:val="000000"/>
          <w:sz w:val="28"/>
        </w:rPr>
        <w:t xml:space="preserve">Староста назначается </w:t>
      </w:r>
      <w:r>
        <w:rPr>
          <w:rFonts w:ascii="Times New Roman" w:hAnsi="Times New Roman"/>
          <w:color w:val="000000"/>
          <w:sz w:val="28"/>
        </w:rPr>
        <w:t>Собранием депутатов муниципального образования</w:t>
      </w:r>
      <w:r>
        <w:rPr>
          <w:rFonts w:ascii="Times New Roman" w:hAnsi="Times New Roman"/>
          <w:color w:val="000000"/>
          <w:sz w:val="28"/>
        </w:rPr>
        <w:t xml:space="preserve"> по представлению собрания граждан сельского населенного пункта.</w:t>
      </w:r>
    </w:p>
    <w:p w14:paraId="2F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2.2. </w:t>
      </w:r>
      <w:r>
        <w:rPr>
          <w:rFonts w:ascii="Times New Roman" w:hAnsi="Times New Roman"/>
          <w:color w:val="000000"/>
          <w:sz w:val="28"/>
        </w:rPr>
        <w:t xml:space="preserve">Староста назначается из числа граждан Российской Федерации, проживающих на территории данного сельского населенного пункта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и обладающих активным избирательным правом, и граждан Российской Федерации, достигших на день </w:t>
      </w:r>
      <w:r>
        <w:rPr>
          <w:rFonts w:ascii="Times New Roman" w:hAnsi="Times New Roman"/>
          <w:color w:val="000000"/>
          <w:sz w:val="28"/>
        </w:rPr>
        <w:t>представления</w:t>
      </w:r>
      <w:r>
        <w:rPr>
          <w:rFonts w:ascii="Times New Roman" w:hAnsi="Times New Roman"/>
          <w:color w:val="000000"/>
          <w:sz w:val="28"/>
        </w:rPr>
        <w:t xml:space="preserve"> собрани</w:t>
      </w:r>
      <w:r>
        <w:rPr>
          <w:rFonts w:ascii="Times New Roman" w:hAnsi="Times New Roman"/>
          <w:color w:val="000000"/>
          <w:sz w:val="28"/>
        </w:rPr>
        <w:t>ем</w:t>
      </w:r>
      <w:r>
        <w:rPr>
          <w:rFonts w:ascii="Times New Roman" w:hAnsi="Times New Roman"/>
          <w:color w:val="000000"/>
          <w:sz w:val="28"/>
        </w:rPr>
        <w:t xml:space="preserve">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14:paraId="30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. </w:t>
      </w:r>
      <w:r>
        <w:rPr>
          <w:rFonts w:ascii="Times New Roman" w:hAnsi="Times New Roman"/>
          <w:color w:val="000000"/>
          <w:sz w:val="28"/>
        </w:rPr>
        <w:t xml:space="preserve">Старостой не может быть назначено лицо в случаях, установленных частью 5 статьи 51 Федерального закона от </w:t>
      </w:r>
      <w:r>
        <w:rPr>
          <w:rFonts w:ascii="Times New Roman" w:hAnsi="Times New Roman"/>
          <w:color w:val="000000"/>
          <w:sz w:val="28"/>
        </w:rPr>
        <w:t>20 марта 2025 г. № </w:t>
      </w:r>
      <w:r>
        <w:rPr>
          <w:rFonts w:ascii="Times New Roman" w:hAnsi="Times New Roman"/>
          <w:color w:val="000000"/>
          <w:sz w:val="28"/>
        </w:rPr>
        <w:t xml:space="preserve">33-ФЗ «Об общих принципах организации местного самоуправления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в единой системе публичной власти».</w:t>
      </w:r>
    </w:p>
    <w:p w14:paraId="31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2.4. </w:t>
      </w:r>
      <w:r>
        <w:rPr>
          <w:rFonts w:ascii="Times New Roman" w:hAnsi="Times New Roman"/>
          <w:color w:val="000000"/>
          <w:sz w:val="28"/>
        </w:rPr>
        <w:t xml:space="preserve">Выдвижение кандидатуры старосты осуществляется на собрании граждан сельского населенного пункта, проводимого в порядке, установленном муниципальным нормативным правовым актом </w:t>
      </w:r>
      <w:r>
        <w:rPr>
          <w:rFonts w:ascii="Times New Roman" w:hAnsi="Times New Roman"/>
          <w:color w:val="000000"/>
          <w:sz w:val="28"/>
        </w:rPr>
        <w:t>Собрания депутатов муниципального образования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32000000">
      <w:pPr>
        <w:spacing w:after="0" w:line="240" w:lineRule="auto"/>
        <w:ind w:firstLine="709" w:left="0"/>
        <w:jc w:val="both"/>
        <w:rPr>
          <w:rFonts w:ascii="Times New Roman" w:hAnsi="Times New Roman"/>
          <w:i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2.5. </w:t>
      </w:r>
      <w:r>
        <w:rPr>
          <w:rFonts w:ascii="Times New Roman" w:hAnsi="Times New Roman"/>
          <w:color w:val="000000"/>
          <w:sz w:val="28"/>
        </w:rPr>
        <w:t xml:space="preserve">В собрании граждан, проводимом в сельском населенном пункте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по вопросу выдвижения кандидатуры старосты сельского населенного пункта, по вопросу досрочного прекращения полномочий старосты сельского населенного пункта, могут принять участие граждане Российской Федерации, проживающие на территории данного сельского населенного пункта и обладающие активным избирательным правом, а также граждане Российской Федерации, достигшие на день проведения собрания граждан восемнадцатилетнего возраста .</w:t>
      </w:r>
    </w:p>
    <w:p w14:paraId="33000000">
      <w:pPr>
        <w:spacing w:after="0" w:line="240" w:lineRule="auto"/>
        <w:ind w:firstLine="709" w:left="0"/>
        <w:jc w:val="both"/>
        <w:rPr>
          <w:rFonts w:ascii="Times New Roman" w:hAnsi="Times New Roman"/>
          <w:i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2.6. </w:t>
      </w:r>
      <w:r>
        <w:rPr>
          <w:rFonts w:ascii="Times New Roman" w:hAnsi="Times New Roman"/>
          <w:color w:val="000000"/>
          <w:sz w:val="28"/>
        </w:rPr>
        <w:t>Председатель собрания гражда</w:t>
      </w:r>
      <w:r>
        <w:rPr>
          <w:rFonts w:ascii="Times New Roman" w:hAnsi="Times New Roman"/>
          <w:color w:val="000000"/>
          <w:sz w:val="28"/>
        </w:rPr>
        <w:t>н сельского населенного пункта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в течение 10 дней после проведения собрания граждан по вопросу выдвижения кандидатуры старосты или о досрочном прекращении полномочий старосты направляет в </w:t>
      </w:r>
      <w:r>
        <w:rPr>
          <w:rFonts w:ascii="Times New Roman" w:hAnsi="Times New Roman"/>
          <w:color w:val="000000"/>
          <w:sz w:val="28"/>
        </w:rPr>
        <w:t>Собрание депутатов муниципального образования</w:t>
      </w:r>
      <w:r>
        <w:rPr>
          <w:rFonts w:ascii="Times New Roman" w:hAnsi="Times New Roman"/>
          <w:color w:val="000000"/>
          <w:sz w:val="28"/>
        </w:rPr>
        <w:t xml:space="preserve"> копию протокола проведения собрания граждан. </w:t>
      </w:r>
    </w:p>
    <w:p w14:paraId="34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2.7. </w:t>
      </w:r>
      <w:r>
        <w:rPr>
          <w:rFonts w:ascii="Times New Roman" w:hAnsi="Times New Roman"/>
          <w:color w:val="000000"/>
          <w:sz w:val="28"/>
        </w:rPr>
        <w:t xml:space="preserve">Решение о назначении старосты или о досрочном прекращении полномочий старосты принимается </w:t>
      </w:r>
      <w:r>
        <w:rPr>
          <w:rFonts w:ascii="Times New Roman" w:hAnsi="Times New Roman"/>
          <w:color w:val="000000"/>
          <w:sz w:val="28"/>
        </w:rPr>
        <w:t xml:space="preserve">Собранием депутатов муниципального образования </w:t>
      </w:r>
      <w:r>
        <w:rPr>
          <w:rFonts w:ascii="Times New Roman" w:hAnsi="Times New Roman"/>
          <w:color w:val="000000"/>
          <w:sz w:val="28"/>
        </w:rPr>
        <w:t xml:space="preserve">в срок не позднее 30 дней со дня </w:t>
      </w:r>
      <w:r>
        <w:rPr>
          <w:rFonts w:ascii="Times New Roman" w:hAnsi="Times New Roman"/>
          <w:color w:val="000000"/>
          <w:sz w:val="28"/>
        </w:rPr>
        <w:t>поступления копии протокола проведения собрания граждан</w:t>
      </w:r>
      <w:r>
        <w:rPr>
          <w:rFonts w:ascii="Times New Roman" w:hAnsi="Times New Roman"/>
          <w:color w:val="000000"/>
          <w:sz w:val="28"/>
        </w:rPr>
        <w:t>.</w:t>
      </w:r>
    </w:p>
    <w:p w14:paraId="35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2.8. </w:t>
      </w:r>
      <w:r>
        <w:rPr>
          <w:rFonts w:ascii="Times New Roman" w:hAnsi="Times New Roman"/>
          <w:color w:val="000000"/>
          <w:sz w:val="28"/>
        </w:rPr>
        <w:t>Срок полномочий старосты устанавливается уставом муниципального образования и не может быть менее двух и более пяти лет.</w:t>
      </w:r>
    </w:p>
    <w:p w14:paraId="36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территории сельского населенного пункта может быть назначен только один староста.</w:t>
      </w:r>
    </w:p>
    <w:p w14:paraId="37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38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3</w:t>
      </w:r>
      <w:r>
        <w:rPr>
          <w:rFonts w:ascii="Times New Roman" w:hAnsi="Times New Roman"/>
          <w:b w:val="1"/>
          <w:color w:val="000000"/>
          <w:sz w:val="28"/>
        </w:rPr>
        <w:t xml:space="preserve">. </w:t>
      </w:r>
      <w:r>
        <w:rPr>
          <w:rFonts w:ascii="Times New Roman" w:hAnsi="Times New Roman"/>
          <w:b w:val="1"/>
          <w:color w:val="000000"/>
          <w:sz w:val="28"/>
        </w:rPr>
        <w:t xml:space="preserve">Полномочия старосты </w:t>
      </w:r>
    </w:p>
    <w:p w14:paraId="39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3.1. </w:t>
      </w:r>
      <w:r>
        <w:rPr>
          <w:rFonts w:ascii="Times New Roman" w:hAnsi="Times New Roman"/>
          <w:color w:val="000000"/>
          <w:sz w:val="28"/>
        </w:rPr>
        <w:t xml:space="preserve">Полномочия старосты </w:t>
      </w:r>
      <w:r>
        <w:rPr>
          <w:rFonts w:ascii="Times New Roman" w:hAnsi="Times New Roman"/>
          <w:color w:val="000000"/>
          <w:sz w:val="28"/>
        </w:rPr>
        <w:t xml:space="preserve">в соответствии с Федеральным законом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sz w:val="28"/>
        </w:rPr>
        <w:t xml:space="preserve">от 20 марта 2025 г. </w:t>
      </w:r>
      <w:r>
        <w:rPr>
          <w:rFonts w:ascii="Times New Roman" w:hAnsi="Times New Roman"/>
          <w:sz w:val="28"/>
        </w:rPr>
        <w:t>№ 33-ФЗ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  <w:sz w:val="28"/>
        </w:rPr>
        <w:t xml:space="preserve">единой системе публичной власти», Законом </w:t>
      </w:r>
      <w:bookmarkStart w:id="2" w:name="P71"/>
      <w:bookmarkEnd w:id="2"/>
      <w:r>
        <w:rPr>
          <w:rFonts w:ascii="Times New Roman" w:hAnsi="Times New Roman"/>
          <w:sz w:val="28"/>
        </w:rPr>
        <w:t xml:space="preserve">Республики Марий Эл от 6 ноября 2025 г. № 38-З «Об отдельных вопросах организации местного самоуправления в Республике Марий Эл в единой системе публичной власти» начинаются </w:t>
      </w:r>
      <w:r>
        <w:rPr>
          <w:rFonts w:ascii="Times New Roman" w:hAnsi="Times New Roman"/>
          <w:color w:val="000000"/>
          <w:sz w:val="28"/>
        </w:rPr>
        <w:t xml:space="preserve">со дня принятия </w:t>
      </w:r>
      <w:r>
        <w:rPr>
          <w:rFonts w:ascii="Times New Roman" w:hAnsi="Times New Roman"/>
          <w:color w:val="000000"/>
          <w:sz w:val="28"/>
        </w:rPr>
        <w:t>Собранием депутатов муниципального образования</w:t>
      </w:r>
      <w:r>
        <w:rPr>
          <w:rFonts w:ascii="Times New Roman" w:hAnsi="Times New Roman"/>
          <w:color w:val="000000"/>
          <w:sz w:val="28"/>
        </w:rPr>
        <w:t xml:space="preserve"> решения 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его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назначении</w:t>
      </w:r>
      <w:r>
        <w:rPr>
          <w:rFonts w:ascii="Times New Roman" w:hAnsi="Times New Roman"/>
          <w:color w:val="000000"/>
          <w:sz w:val="28"/>
        </w:rPr>
        <w:t xml:space="preserve"> и прекращаются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в день принятия </w:t>
      </w:r>
      <w:r>
        <w:rPr>
          <w:rFonts w:ascii="Times New Roman" w:hAnsi="Times New Roman"/>
          <w:color w:val="000000"/>
          <w:sz w:val="28"/>
        </w:rPr>
        <w:t>Собранием депутатов муниципального образования</w:t>
      </w:r>
      <w:r>
        <w:rPr>
          <w:rFonts w:ascii="Times New Roman" w:hAnsi="Times New Roman"/>
          <w:color w:val="000000"/>
          <w:sz w:val="28"/>
        </w:rPr>
        <w:t xml:space="preserve"> решения о назначении нового старосты.</w:t>
      </w:r>
    </w:p>
    <w:p w14:paraId="3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3.2. </w:t>
      </w:r>
      <w:r>
        <w:rPr>
          <w:rFonts w:ascii="Times New Roman" w:hAnsi="Times New Roman"/>
          <w:sz w:val="28"/>
        </w:rPr>
        <w:t xml:space="preserve">Полномочия старосты сельского населенного пункта прекращаются досрочно по решению </w:t>
      </w:r>
      <w:r>
        <w:rPr>
          <w:rFonts w:ascii="Times New Roman" w:hAnsi="Times New Roman"/>
          <w:sz w:val="28"/>
        </w:rPr>
        <w:t>Собрания депутатов муниципального образования</w:t>
      </w:r>
      <w:r>
        <w:rPr>
          <w:rFonts w:ascii="Times New Roman" w:hAnsi="Times New Roman"/>
          <w:sz w:val="28"/>
        </w:rPr>
        <w:t xml:space="preserve">, в состав которого входит данный сельский населенный пункт, по представлению собрания граждан сельского населенного пункта, а также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случаях, </w:t>
      </w:r>
      <w:r>
        <w:rPr>
          <w:rFonts w:ascii="Times New Roman" w:hAnsi="Times New Roman"/>
          <w:sz w:val="28"/>
        </w:rPr>
        <w:t xml:space="preserve">установленных пунктами 1 - 7, 9 и 10 части 1 статьи 30 </w:t>
      </w:r>
      <w:r>
        <w:rPr>
          <w:rFonts w:ascii="Times New Roman" w:hAnsi="Times New Roman"/>
          <w:sz w:val="28"/>
        </w:rPr>
        <w:t xml:space="preserve">Федерального закона от 20 марта 2025 г. </w:t>
      </w:r>
      <w:r>
        <w:rPr>
          <w:rFonts w:ascii="Times New Roman" w:hAnsi="Times New Roman"/>
          <w:sz w:val="28"/>
        </w:rPr>
        <w:t>№ 33-ФЗ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  <w:sz w:val="28"/>
        </w:rPr>
        <w:t>единой системе</w:t>
      </w:r>
      <w:r>
        <w:rPr>
          <w:rFonts w:ascii="Times New Roman" w:hAnsi="Times New Roman"/>
          <w:sz w:val="28"/>
        </w:rPr>
        <w:t xml:space="preserve"> публичной власти».</w:t>
      </w:r>
    </w:p>
    <w:p w14:paraId="3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D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4</w:t>
      </w:r>
      <w:r>
        <w:rPr>
          <w:rFonts w:ascii="Times New Roman" w:hAnsi="Times New Roman"/>
          <w:b w:val="1"/>
          <w:color w:val="000000"/>
          <w:sz w:val="28"/>
        </w:rPr>
        <w:t xml:space="preserve">. </w:t>
      </w:r>
      <w:r>
        <w:rPr>
          <w:rFonts w:ascii="Times New Roman" w:hAnsi="Times New Roman"/>
          <w:b w:val="1"/>
          <w:color w:val="000000"/>
          <w:sz w:val="28"/>
        </w:rPr>
        <w:t xml:space="preserve">Гарантии </w:t>
      </w:r>
      <w:r>
        <w:rPr>
          <w:rFonts w:ascii="Times New Roman" w:hAnsi="Times New Roman"/>
          <w:b w:val="1"/>
          <w:color w:val="000000"/>
          <w:sz w:val="28"/>
        </w:rPr>
        <w:t xml:space="preserve">деятельности </w:t>
      </w:r>
      <w:r>
        <w:rPr>
          <w:rFonts w:ascii="Times New Roman" w:hAnsi="Times New Roman"/>
          <w:b w:val="1"/>
          <w:color w:val="000000"/>
          <w:sz w:val="28"/>
        </w:rPr>
        <w:t>старосты</w:t>
      </w:r>
    </w:p>
    <w:p w14:paraId="3E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4.1. </w:t>
      </w:r>
      <w:r>
        <w:rPr>
          <w:rFonts w:ascii="Times New Roman" w:hAnsi="Times New Roman"/>
          <w:sz w:val="28"/>
        </w:rPr>
        <w:t>Старосте при осуществлении своей деятельности гарантируются:</w:t>
      </w:r>
    </w:p>
    <w:p w14:paraId="4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первоочередной прием должностными лицами органов местного самоуправления муниципального образования;</w:t>
      </w:r>
    </w:p>
    <w:p w14:paraId="4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обязательное рассмотрение органами местного самоуправления муниципального образования направленных предложений по вопросам, касающимся интересов жителей сельского населенного пункта;</w:t>
      </w:r>
    </w:p>
    <w:p w14:paraId="4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меры морального поощрения, в том числе объявление благодарности, награждение почетной грамотой.</w:t>
      </w:r>
    </w:p>
    <w:p w14:paraId="43000000">
      <w:pPr>
        <w:spacing w:after="0" w:line="240" w:lineRule="auto"/>
        <w:ind w:firstLine="709" w:left="0"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 xml:space="preserve">За счет средств местного бюджета </w:t>
      </w:r>
      <w:r>
        <w:rPr>
          <w:rFonts w:ascii="Times New Roman" w:hAnsi="Times New Roman"/>
          <w:b w:val="1"/>
          <w:i w:val="0"/>
          <w:sz w:val="28"/>
        </w:rPr>
        <w:t xml:space="preserve">может быть предусмотрена </w:t>
      </w:r>
      <w:r>
        <w:rPr>
          <w:rFonts w:ascii="Times New Roman" w:hAnsi="Times New Roman"/>
          <w:i w:val="0"/>
          <w:sz w:val="28"/>
        </w:rPr>
        <w:t xml:space="preserve">возможность компенсации расходов старосты, связанных </w:t>
      </w:r>
      <w:r>
        <w:rPr>
          <w:rFonts w:ascii="Times New Roman" w:hAnsi="Times New Roman"/>
          <w:i w:val="0"/>
          <w:sz w:val="28"/>
        </w:rPr>
        <w:br/>
      </w:r>
      <w:r>
        <w:rPr>
          <w:rFonts w:ascii="Times New Roman" w:hAnsi="Times New Roman"/>
          <w:i w:val="0"/>
          <w:sz w:val="28"/>
        </w:rPr>
        <w:t>с осуществлением им своей деятельности, в случаях, порядке и размерах, установленных нормативным правовым актом Собрания депутатов муниципального образования, в состав которого входит соответствующий сельский населенный пункт.</w:t>
      </w:r>
    </w:p>
    <w:p w14:paraId="44000000">
      <w:pPr>
        <w:spacing w:after="0" w:line="240" w:lineRule="auto"/>
        <w:ind w:firstLine="709" w:left="0"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 xml:space="preserve">4.2. Органы местного самоуправления муниципального образования могут принимать решение о проведении конкурса «Лучший староста сельского населенного пункта» в порядке, установленном нормативным правовым актом Собрания депутатов муниципального </w:t>
      </w:r>
      <w:r>
        <w:rPr>
          <w:rFonts w:ascii="Times New Roman" w:hAnsi="Times New Roman"/>
          <w:i w:val="0"/>
          <w:sz w:val="28"/>
        </w:rPr>
        <w:t>образования.</w:t>
      </w:r>
    </w:p>
    <w:p w14:paraId="45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46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5</w:t>
      </w:r>
      <w:r>
        <w:rPr>
          <w:rFonts w:ascii="Times New Roman" w:hAnsi="Times New Roman"/>
          <w:b w:val="1"/>
          <w:color w:val="000000"/>
          <w:sz w:val="28"/>
        </w:rPr>
        <w:t xml:space="preserve">. </w:t>
      </w:r>
      <w:r>
        <w:rPr>
          <w:rFonts w:ascii="Times New Roman" w:hAnsi="Times New Roman"/>
          <w:b w:val="1"/>
          <w:color w:val="000000"/>
          <w:sz w:val="28"/>
        </w:rPr>
        <w:t xml:space="preserve">Материально-техническое и организационное </w:t>
      </w:r>
    </w:p>
    <w:p w14:paraId="47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обеспечение деятельности старосты</w:t>
      </w:r>
    </w:p>
    <w:p w14:paraId="4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5.1. </w:t>
      </w:r>
      <w:r>
        <w:rPr>
          <w:rFonts w:ascii="Times New Roman" w:hAnsi="Times New Roman"/>
          <w:sz w:val="28"/>
        </w:rPr>
        <w:t>Староста исполняет свои полномочия на неоплачиваемой основе.</w:t>
      </w:r>
    </w:p>
    <w:p w14:paraId="4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5.2. </w:t>
      </w:r>
      <w:r>
        <w:rPr>
          <w:rFonts w:ascii="Times New Roman" w:hAnsi="Times New Roman"/>
          <w:sz w:val="28"/>
        </w:rPr>
        <w:t xml:space="preserve">Материально-техническое и организационное обеспечение деятельности старосты осуществляется администрацией </w:t>
      </w:r>
      <w:r>
        <w:rPr>
          <w:rFonts w:ascii="Times New Roman" w:hAnsi="Times New Roman"/>
          <w:sz w:val="28"/>
        </w:rPr>
        <w:t>муниципального образования.</w:t>
      </w:r>
    </w:p>
    <w:p w14:paraId="4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3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Сведения</w:t>
      </w:r>
    </w:p>
    <w:p w14:paraId="74000000">
      <w:pPr>
        <w:ind w:firstLine="0" w:left="45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 обнародовании решения Собрания депутатов Кокшамарского сельского поселения Звениговского муниципального района Республики Марий Эл</w:t>
      </w:r>
    </w:p>
    <w:p w14:paraId="75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76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77000000">
      <w:pPr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sz w:val="28"/>
        </w:rPr>
        <w:t>Решение Собрания депутатов Кокшамарского сельского поселения от 22 октября 2026 года  № 95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утверждении Положения о </w:t>
      </w:r>
      <w:r>
        <w:rPr>
          <w:rFonts w:ascii="Times New Roman" w:hAnsi="Times New Roman"/>
          <w:b w:val="1"/>
          <w:sz w:val="28"/>
        </w:rPr>
        <w:t>старосте сельского населенного пункт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окшам</w:t>
      </w:r>
      <w:r>
        <w:rPr>
          <w:rFonts w:ascii="Times New Roman" w:hAnsi="Times New Roman"/>
          <w:b w:val="1"/>
          <w:sz w:val="28"/>
        </w:rPr>
        <w:t>арском сельском поселении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6 октября 2026 года опубликовано в сетевом издании «ВМарийЭл», размещено на официальном сайте Звениговского муниципального района на вкладке Кокшамарское сельское поселение, адрес доступа: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"http://admzven.ru/kokshamary/"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http://admzven.ru/kokshamary/.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78000000">
      <w:pPr>
        <w:ind w:firstLine="0" w:left="450"/>
        <w:jc w:val="both"/>
        <w:rPr>
          <w:rFonts w:ascii="Times New Roman" w:hAnsi="Times New Roman"/>
          <w:sz w:val="28"/>
        </w:rPr>
      </w:pPr>
    </w:p>
    <w:p w14:paraId="79000000">
      <w:pPr>
        <w:ind w:firstLine="0" w:left="-259"/>
        <w:rPr>
          <w:rFonts w:ascii="Times New Roman" w:hAnsi="Times New Roman"/>
          <w:sz w:val="28"/>
        </w:rPr>
      </w:pPr>
    </w:p>
    <w:p w14:paraId="7A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 Кокшамарского сельского поселения                             А.Г.Мартынов</w:t>
      </w:r>
    </w:p>
    <w:p w14:paraId="7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Hyperlink"/>
    <w:basedOn w:val="Style_9"/>
    <w:link w:val="Style_1_ch"/>
    <w:rPr>
      <w:color w:themeColor="hyperlink" w:val="0000FF"/>
      <w:u w:val="single"/>
    </w:rPr>
  </w:style>
  <w:style w:styleId="Style_1_ch" w:type="character">
    <w:name w:val="Hyperlink"/>
    <w:basedOn w:val="Style_9_ch"/>
    <w:link w:val="Style_1"/>
    <w:rPr>
      <w:color w:themeColor="hyperlink" w:val="0000FF"/>
      <w:u w:val="single"/>
    </w:rPr>
  </w:style>
  <w:style w:styleId="Style_13" w:type="paragraph">
    <w:name w:val="Footnote"/>
    <w:basedOn w:val="Style_2"/>
    <w:link w:val="Style_13_ch"/>
    <w:pPr>
      <w:spacing w:after="0" w:line="240" w:lineRule="auto"/>
      <w:ind/>
    </w:pPr>
    <w:rPr>
      <w:sz w:val="20"/>
    </w:rPr>
  </w:style>
  <w:style w:styleId="Style_13_ch" w:type="character">
    <w:name w:val="Footnote"/>
    <w:basedOn w:val="Style_2_ch"/>
    <w:link w:val="Style_13"/>
    <w:rPr>
      <w:sz w:val="20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footnote reference"/>
    <w:basedOn w:val="Style_9"/>
    <w:link w:val="Style_19_ch"/>
    <w:rPr>
      <w:vertAlign w:val="superscript"/>
    </w:rPr>
  </w:style>
  <w:style w:styleId="Style_19_ch" w:type="character">
    <w:name w:val="footnote reference"/>
    <w:basedOn w:val="Style_9_ch"/>
    <w:link w:val="Style_19"/>
    <w:rPr>
      <w:vertAlign w:val="superscript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2026-10-20T15:49:17Z</dcterms:modified>
</cp:coreProperties>
</file>